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91" w:rsidRPr="00601DB8" w:rsidRDefault="00BC6091" w:rsidP="00BC6091">
      <w:pPr>
        <w:contextualSpacing/>
        <w:jc w:val="both"/>
        <w:rPr>
          <w:rFonts w:ascii="MLBW-TTRevathi" w:hAnsi="MLBW-TTRevathi"/>
        </w:rPr>
      </w:pPr>
      <w:r>
        <w:rPr>
          <w:rFonts w:ascii="MLBW-TTRevathi" w:hAnsi="MLBW-TTRevathi"/>
          <w:noProof/>
          <w:lang w:bidi="ml-IN"/>
        </w:rPr>
        <w:drawing>
          <wp:anchor distT="0" distB="0" distL="114300" distR="114300" simplePos="0" relativeHeight="251659264" behindDoc="0" locked="0" layoutInCell="1" allowOverlap="1" wp14:anchorId="62FA87E3" wp14:editId="403BF418">
            <wp:simplePos x="0" y="0"/>
            <wp:positionH relativeFrom="column">
              <wp:posOffset>2613660</wp:posOffset>
            </wp:positionH>
            <wp:positionV relativeFrom="paragraph">
              <wp:posOffset>-162189</wp:posOffset>
            </wp:positionV>
            <wp:extent cx="762000" cy="581025"/>
            <wp:effectExtent l="0" t="0" r="0" b="9525"/>
            <wp:wrapNone/>
            <wp:docPr id="61" name="Picture 61" descr="emblem-ker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-ker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091" w:rsidRPr="00601DB8" w:rsidRDefault="00BC6091" w:rsidP="00BC6091">
      <w:pPr>
        <w:contextualSpacing/>
        <w:jc w:val="both"/>
        <w:rPr>
          <w:rFonts w:ascii="MLBW-TTRevathi" w:hAnsi="MLBW-TTRevathi"/>
        </w:rPr>
      </w:pPr>
    </w:p>
    <w:p w:rsidR="00BC6091" w:rsidRPr="00601DB8" w:rsidRDefault="00BC6091" w:rsidP="00BC6091">
      <w:pPr>
        <w:contextualSpacing/>
        <w:jc w:val="both"/>
        <w:rPr>
          <w:rFonts w:ascii="MLBW-TTRevathi" w:hAnsi="MLBW-TTRevathi"/>
        </w:rPr>
      </w:pPr>
    </w:p>
    <w:p w:rsidR="00BC6091" w:rsidRPr="00601DB8" w:rsidRDefault="00BC6091" w:rsidP="00BC6091">
      <w:pPr>
        <w:spacing w:line="240" w:lineRule="auto"/>
        <w:contextualSpacing/>
        <w:jc w:val="center"/>
        <w:rPr>
          <w:rFonts w:ascii="MLBW-TTRevathi" w:hAnsi="MLBW-TTRevathi" w:cs="Times New Roman"/>
          <w:b/>
        </w:rPr>
      </w:pPr>
      <w:r w:rsidRPr="00601DB8">
        <w:rPr>
          <w:rFonts w:ascii="MLBW-TTRevathi" w:hAnsi="MLBW-TTRevathi" w:cs="Times New Roman"/>
          <w:b/>
        </w:rPr>
        <w:t xml:space="preserve">GOVERNMENT </w:t>
      </w:r>
      <w:proofErr w:type="gramStart"/>
      <w:r w:rsidRPr="00601DB8">
        <w:rPr>
          <w:rFonts w:ascii="MLBW-TTRevathi" w:hAnsi="MLBW-TTRevathi" w:cs="Times New Roman"/>
          <w:b/>
        </w:rPr>
        <w:t>OF  KERALA</w:t>
      </w:r>
      <w:proofErr w:type="gramEnd"/>
    </w:p>
    <w:p w:rsidR="00BC6091" w:rsidRPr="00601DB8" w:rsidRDefault="00BC6091" w:rsidP="00BC6091">
      <w:pPr>
        <w:spacing w:line="240" w:lineRule="auto"/>
        <w:contextualSpacing/>
        <w:jc w:val="center"/>
        <w:rPr>
          <w:rFonts w:ascii="MLBW-TTRevathi" w:hAnsi="MLBW-TTRevathi" w:cs="Times New Roman"/>
          <w:u w:val="single"/>
        </w:rPr>
      </w:pPr>
      <w:r w:rsidRPr="00601DB8">
        <w:rPr>
          <w:rFonts w:ascii="MLBW-TTRevathi" w:hAnsi="MLBW-TTRevathi" w:cs="Times New Roman"/>
          <w:u w:val="single"/>
        </w:rPr>
        <w:t>Abstract</w:t>
      </w:r>
    </w:p>
    <w:p w:rsidR="00BC6091" w:rsidRPr="00601DB8" w:rsidRDefault="00BC6091" w:rsidP="00BC6091">
      <w:pPr>
        <w:spacing w:line="240" w:lineRule="auto"/>
        <w:contextualSpacing/>
        <w:rPr>
          <w:rFonts w:ascii="MLBW-TTRevathi" w:hAnsi="MLBW-TTRevathi" w:cs="Times New Roman"/>
          <w:u w:val="single"/>
        </w:rPr>
      </w:pPr>
    </w:p>
    <w:p w:rsidR="00BC6091" w:rsidRPr="00601DB8" w:rsidRDefault="00BC6091" w:rsidP="00BC6091">
      <w:pPr>
        <w:contextualSpacing/>
        <w:jc w:val="both"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Agriculture (Diary) Department - Annual Plan 2010-11 - Comprehensive Social Security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 xml:space="preserve">Scheme  </w:t>
      </w:r>
      <w:proofErr w:type="spellStart"/>
      <w:r w:rsidRPr="00601DB8">
        <w:rPr>
          <w:rFonts w:ascii="MLBW-TTRevathi" w:hAnsi="MLBW-TTRevathi" w:cs="Times New Roman"/>
          <w:sz w:val="24"/>
          <w:szCs w:val="24"/>
        </w:rPr>
        <w:t>Ksheerasuraksha</w:t>
      </w:r>
      <w:proofErr w:type="spellEnd"/>
      <w:proofErr w:type="gramEnd"/>
      <w:r w:rsidRPr="00601DB8">
        <w:rPr>
          <w:rFonts w:ascii="MLBW-TTRevathi" w:hAnsi="MLBW-TTRevathi" w:cs="Times New Roman"/>
          <w:sz w:val="24"/>
          <w:szCs w:val="24"/>
        </w:rPr>
        <w:t xml:space="preserve"> - for the members of  Kerala Dairy Farmers Welfare Fund -Administrative  sanction accorded - Orders issued.</w:t>
      </w:r>
    </w:p>
    <w:p w:rsidR="00BC6091" w:rsidRPr="00601DB8" w:rsidRDefault="00BC6091" w:rsidP="00BC6091">
      <w:pPr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>==============================================================</w:t>
      </w:r>
      <w:r>
        <w:rPr>
          <w:rFonts w:ascii="MLBW-TTRevathi" w:hAnsi="MLBW-TTRevathi" w:cs="Kartika"/>
          <w:sz w:val="24"/>
          <w:szCs w:val="24"/>
          <w:lang w:bidi="ml-IN"/>
        </w:rPr>
        <w:t>==</w:t>
      </w:r>
      <w:r w:rsidRPr="00601DB8">
        <w:rPr>
          <w:rFonts w:ascii="MLBW-TTRevathi" w:hAnsi="MLBW-TTRevathi" w:cs="Times New Roman"/>
          <w:sz w:val="24"/>
          <w:szCs w:val="24"/>
        </w:rPr>
        <w:t>=====</w:t>
      </w:r>
      <w:r>
        <w:rPr>
          <w:rFonts w:ascii="MLBW-TTRevathi" w:hAnsi="MLBW-TTRevathi" w:cs="Times New Roman"/>
          <w:sz w:val="24"/>
          <w:szCs w:val="24"/>
        </w:rPr>
        <w:t>============================</w:t>
      </w:r>
    </w:p>
    <w:p w:rsidR="00BC6091" w:rsidRDefault="00BC6091" w:rsidP="00BC6091">
      <w:pPr>
        <w:contextualSpacing/>
        <w:jc w:val="center"/>
        <w:rPr>
          <w:rFonts w:ascii="MLBW-TTRevathi" w:hAnsi="MLBW-TTRevathi" w:cs="Times New Roman"/>
          <w:b/>
          <w:sz w:val="24"/>
          <w:szCs w:val="24"/>
        </w:rPr>
      </w:pPr>
      <w:r w:rsidRPr="00601DB8">
        <w:rPr>
          <w:rFonts w:ascii="MLBW-TTRevathi" w:hAnsi="MLBW-TTRevathi" w:cs="Times New Roman"/>
          <w:b/>
          <w:sz w:val="24"/>
          <w:szCs w:val="24"/>
        </w:rPr>
        <w:t>AGRICULTURE (DAIRY) DEPARTMENT</w:t>
      </w:r>
    </w:p>
    <w:p w:rsidR="00BC6091" w:rsidRPr="00D255E6" w:rsidRDefault="00BC6091" w:rsidP="00BC6091">
      <w:pPr>
        <w:contextualSpacing/>
        <w:jc w:val="center"/>
        <w:rPr>
          <w:rFonts w:ascii="MLBW-TTRevathi" w:hAnsi="MLBW-TTRevathi" w:cs="Times New Roman"/>
          <w:b/>
          <w:sz w:val="14"/>
          <w:szCs w:val="14"/>
        </w:rPr>
      </w:pPr>
    </w:p>
    <w:p w:rsidR="00BC6091" w:rsidRPr="00601DB8" w:rsidRDefault="00BC6091" w:rsidP="00BC6091">
      <w:pPr>
        <w:tabs>
          <w:tab w:val="right" w:pos="9180"/>
        </w:tabs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>G</w:t>
      </w:r>
      <w:r>
        <w:rPr>
          <w:rFonts w:ascii="MLBW-TTRevathi" w:hAnsi="MLBW-TTRevathi" w:cs="Times New Roman"/>
          <w:sz w:val="24"/>
          <w:szCs w:val="24"/>
        </w:rPr>
        <w:t>.O</w:t>
      </w:r>
      <w:proofErr w:type="gramStart"/>
      <w:r>
        <w:rPr>
          <w:rFonts w:ascii="MLBW-TTRevathi" w:hAnsi="MLBW-TTRevathi" w:cs="Times New Roman"/>
          <w:sz w:val="24"/>
          <w:szCs w:val="24"/>
        </w:rPr>
        <w:t>.(</w:t>
      </w:r>
      <w:proofErr w:type="spellStart"/>
      <w:proofErr w:type="gramEnd"/>
      <w:r>
        <w:rPr>
          <w:rFonts w:ascii="MLBW-TTRevathi" w:hAnsi="MLBW-TTRevathi" w:cs="Times New Roman"/>
          <w:sz w:val="24"/>
          <w:szCs w:val="24"/>
        </w:rPr>
        <w:t>Rt</w:t>
      </w:r>
      <w:proofErr w:type="spellEnd"/>
      <w:r>
        <w:rPr>
          <w:rFonts w:ascii="MLBW-TTRevathi" w:hAnsi="MLBW-TTRevathi" w:cs="Times New Roman"/>
          <w:sz w:val="24"/>
          <w:szCs w:val="24"/>
        </w:rPr>
        <w:t xml:space="preserve">) No: 2137/2010/AD.      </w:t>
      </w:r>
      <w:r>
        <w:rPr>
          <w:rFonts w:ascii="MLBW-TTRevathi" w:hAnsi="MLBW-TTRevathi" w:cs="Times New Roman"/>
          <w:sz w:val="24"/>
          <w:szCs w:val="24"/>
        </w:rPr>
        <w:tab/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Dated, Thiruvananthapuram, 1-12-2010.</w:t>
      </w:r>
      <w:proofErr w:type="gramEnd"/>
    </w:p>
    <w:p w:rsidR="00BC6091" w:rsidRPr="00601DB8" w:rsidRDefault="00BC6091" w:rsidP="00BC6091">
      <w:pPr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>=============================================================</w:t>
      </w:r>
      <w:r>
        <w:rPr>
          <w:rFonts w:ascii="MLBW-TTRevathi" w:hAnsi="MLBW-TTRevathi" w:cs="Times New Roman"/>
          <w:sz w:val="24"/>
          <w:szCs w:val="24"/>
        </w:rPr>
        <w:t>====</w:t>
      </w:r>
      <w:r w:rsidRPr="00601DB8">
        <w:rPr>
          <w:rFonts w:ascii="MLBW-TTRevathi" w:hAnsi="MLBW-TTRevathi" w:cs="Times New Roman"/>
          <w:sz w:val="24"/>
          <w:szCs w:val="24"/>
        </w:rPr>
        <w:t>=======</w:t>
      </w:r>
      <w:r>
        <w:rPr>
          <w:rFonts w:ascii="MLBW-TTRevathi" w:hAnsi="MLBW-TTRevathi" w:cs="Times New Roman"/>
          <w:sz w:val="24"/>
          <w:szCs w:val="24"/>
        </w:rPr>
        <w:t>==========================</w:t>
      </w:r>
    </w:p>
    <w:p w:rsidR="00BC6091" w:rsidRDefault="00BC6091" w:rsidP="00BC6091">
      <w:pPr>
        <w:tabs>
          <w:tab w:val="left" w:pos="720"/>
          <w:tab w:val="left" w:pos="990"/>
        </w:tabs>
        <w:contextualSpacing/>
        <w:rPr>
          <w:rFonts w:ascii="MLBW-TTRevathi" w:hAnsi="MLBW-TTRevathi" w:cs="Times New Roman"/>
          <w:sz w:val="24"/>
          <w:szCs w:val="24"/>
        </w:rPr>
      </w:pPr>
      <w:proofErr w:type="gramStart"/>
      <w:r>
        <w:rPr>
          <w:rFonts w:ascii="MLBW-TTRevathi" w:hAnsi="MLBW-TTRevathi" w:cs="Times New Roman"/>
          <w:sz w:val="24"/>
          <w:szCs w:val="24"/>
        </w:rPr>
        <w:t>Read :</w:t>
      </w:r>
      <w:proofErr w:type="gramEnd"/>
      <w:r>
        <w:rPr>
          <w:rFonts w:ascii="MLBW-TTRevathi" w:hAnsi="MLBW-TTRevathi" w:cs="Times New Roman"/>
          <w:sz w:val="24"/>
          <w:szCs w:val="24"/>
        </w:rPr>
        <w:tab/>
        <w:t>1.</w:t>
      </w:r>
      <w:r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>G.O.(</w:t>
      </w:r>
      <w:proofErr w:type="spellStart"/>
      <w:r w:rsidRPr="00601DB8">
        <w:rPr>
          <w:rFonts w:ascii="MLBW-TTRevathi" w:hAnsi="MLBW-TTRevathi" w:cs="Times New Roman"/>
          <w:sz w:val="24"/>
          <w:szCs w:val="24"/>
        </w:rPr>
        <w:t>Rt</w:t>
      </w:r>
      <w:proofErr w:type="spellEnd"/>
      <w:r w:rsidRPr="00601DB8">
        <w:rPr>
          <w:rFonts w:ascii="MLBW-TTRevathi" w:hAnsi="MLBW-TTRevathi" w:cs="Times New Roman"/>
          <w:sz w:val="24"/>
          <w:szCs w:val="24"/>
        </w:rPr>
        <w:t>) No.352/2010/AD  dated  3-3-2010.</w:t>
      </w:r>
    </w:p>
    <w:p w:rsidR="00BC6091" w:rsidRPr="00601DB8" w:rsidRDefault="00BC6091" w:rsidP="00BC6091">
      <w:pPr>
        <w:tabs>
          <w:tab w:val="left" w:pos="720"/>
          <w:tab w:val="left" w:pos="990"/>
        </w:tabs>
        <w:contextualSpacing/>
        <w:rPr>
          <w:rFonts w:ascii="MLBW-TTRevathi" w:hAnsi="MLBW-TTRevathi" w:cs="Times New Roman"/>
          <w:sz w:val="24"/>
          <w:szCs w:val="24"/>
        </w:rPr>
      </w:pPr>
      <w:r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 xml:space="preserve">2. </w:t>
      </w:r>
      <w:r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 xml:space="preserve">Letter </w:t>
      </w:r>
      <w:proofErr w:type="spellStart"/>
      <w:r w:rsidRPr="00601DB8">
        <w:rPr>
          <w:rFonts w:ascii="MLBW-TTRevathi" w:hAnsi="MLBW-TTRevathi" w:cs="Times New Roman"/>
          <w:sz w:val="24"/>
          <w:szCs w:val="24"/>
        </w:rPr>
        <w:t>No.KDFWF</w:t>
      </w:r>
      <w:proofErr w:type="spellEnd"/>
      <w:r w:rsidRPr="00601DB8">
        <w:rPr>
          <w:rFonts w:ascii="MLBW-TTRevathi" w:hAnsi="MLBW-TTRevathi" w:cs="Times New Roman"/>
          <w:sz w:val="24"/>
          <w:szCs w:val="24"/>
        </w:rPr>
        <w:t>/A/2980/10 dated 27-1-2010 from the Chief Executive Officer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, ,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 xml:space="preserve">    </w:t>
      </w:r>
    </w:p>
    <w:p w:rsidR="00BC6091" w:rsidRDefault="00BC6091" w:rsidP="00BC6091">
      <w:pPr>
        <w:tabs>
          <w:tab w:val="left" w:pos="720"/>
          <w:tab w:val="left" w:pos="990"/>
        </w:tabs>
        <w:contextualSpacing/>
        <w:rPr>
          <w:rFonts w:ascii="MLBW-TTRevathi" w:hAnsi="MLBW-TTRevathi" w:cs="Times New Roman"/>
          <w:sz w:val="24"/>
          <w:szCs w:val="24"/>
        </w:rPr>
      </w:pP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Kerala Dairy Farmers Welfare Fund Board.</w:t>
      </w:r>
      <w:proofErr w:type="gramEnd"/>
    </w:p>
    <w:p w:rsidR="00BC6091" w:rsidRPr="00D255E6" w:rsidRDefault="00BC6091" w:rsidP="00BC6091">
      <w:pPr>
        <w:tabs>
          <w:tab w:val="left" w:pos="720"/>
          <w:tab w:val="left" w:pos="990"/>
        </w:tabs>
        <w:contextualSpacing/>
        <w:rPr>
          <w:rFonts w:ascii="MLBW-TTRevathi" w:hAnsi="MLBW-TTRevathi" w:cs="Times New Roman"/>
          <w:sz w:val="16"/>
          <w:szCs w:val="16"/>
        </w:rPr>
      </w:pPr>
    </w:p>
    <w:p w:rsidR="00BC6091" w:rsidRDefault="00BC6091" w:rsidP="00BC6091">
      <w:pPr>
        <w:spacing w:after="0" w:line="240" w:lineRule="auto"/>
        <w:contextualSpacing/>
        <w:jc w:val="center"/>
        <w:rPr>
          <w:rFonts w:ascii="MLBW-TTRevathi" w:hAnsi="MLBW-TTRevathi" w:cs="Times New Roman"/>
          <w:b/>
          <w:sz w:val="24"/>
          <w:szCs w:val="24"/>
          <w:u w:val="single"/>
        </w:rPr>
      </w:pPr>
      <w:r w:rsidRPr="00601DB8">
        <w:rPr>
          <w:rFonts w:ascii="MLBW-TTRevathi" w:hAnsi="MLBW-TTRevathi" w:cs="Times New Roman"/>
          <w:b/>
          <w:sz w:val="24"/>
          <w:szCs w:val="24"/>
          <w:u w:val="single"/>
        </w:rPr>
        <w:t>ORDER</w:t>
      </w:r>
    </w:p>
    <w:p w:rsidR="00BC6091" w:rsidRPr="00D255E6" w:rsidRDefault="00BC6091" w:rsidP="00BC6091">
      <w:pPr>
        <w:ind w:left="2880" w:firstLine="720"/>
        <w:contextualSpacing/>
        <w:rPr>
          <w:rFonts w:ascii="MLBW-TTRevathi" w:hAnsi="MLBW-TTRevathi" w:cs="Times New Roman"/>
          <w:b/>
          <w:sz w:val="10"/>
          <w:szCs w:val="10"/>
          <w:u w:val="single"/>
        </w:rPr>
      </w:pPr>
    </w:p>
    <w:p w:rsidR="00BC6091" w:rsidRDefault="00BC6091" w:rsidP="00BC6091">
      <w:pPr>
        <w:spacing w:line="240" w:lineRule="auto"/>
        <w:ind w:firstLine="720"/>
        <w:contextualSpacing/>
        <w:jc w:val="both"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As per Government Order read as first paper above, Administrative Sanction was accorded for implementation of the Centrally Sponsored Scheme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 xml:space="preserve">" </w:t>
      </w:r>
      <w:proofErr w:type="spellStart"/>
      <w:r w:rsidRPr="00601DB8">
        <w:rPr>
          <w:rFonts w:ascii="MLBW-TTRevathi" w:hAnsi="MLBW-TTRevathi" w:cs="Times New Roman"/>
          <w:sz w:val="24"/>
          <w:szCs w:val="24"/>
        </w:rPr>
        <w:t>Ksheerasuraksha</w:t>
      </w:r>
      <w:proofErr w:type="spellEnd"/>
      <w:proofErr w:type="gramEnd"/>
      <w:r w:rsidRPr="00601DB8">
        <w:rPr>
          <w:rFonts w:ascii="MLBW-TTRevathi" w:hAnsi="MLBW-TTRevathi" w:cs="Times New Roman"/>
          <w:sz w:val="24"/>
          <w:szCs w:val="24"/>
        </w:rPr>
        <w:t xml:space="preserve">" under Annual Plan 2009-10 under the head of account "2404-00-800-79 " during 2009-10.  In the Annual Plan 2010-11 an account of Rs.30 lakh (Rupees thirty lakh only) has been provided under the head of account "2404-00-800-79 "for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implementing  Kerala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 xml:space="preserve"> Dairy Farmers Welfare Fund, which is an ongoing scheme.  Accordingly, Chief Executive Officer, Kerala Dairy Farmers Welfare Fund Board has prepared a Scheme on the basis of the plan write up and requested to issue Administrative sanction for continuing the above </w:t>
      </w:r>
      <w:proofErr w:type="spellStart"/>
      <w:r w:rsidRPr="00601DB8">
        <w:rPr>
          <w:rFonts w:ascii="MLBW-TTRevathi" w:hAnsi="MLBW-TTRevathi" w:cs="Times New Roman"/>
          <w:sz w:val="24"/>
          <w:szCs w:val="24"/>
        </w:rPr>
        <w:t>programme</w:t>
      </w:r>
      <w:proofErr w:type="spellEnd"/>
      <w:r w:rsidRPr="00601DB8">
        <w:rPr>
          <w:rFonts w:ascii="MLBW-TTRevathi" w:hAnsi="MLBW-TTRevathi" w:cs="Times New Roman"/>
          <w:sz w:val="24"/>
          <w:szCs w:val="24"/>
        </w:rPr>
        <w:t xml:space="preserve"> during the year 2010-11.  This proposal was placed in the Departmental Working Group Meeting held on 18-8-2010 when the Working Group suggested that this being an ongoing scheme having no change in the component, no recommendation of Departmental Working Group is necessary for Administrative Sanction.</w:t>
      </w:r>
    </w:p>
    <w:p w:rsidR="00BC6091" w:rsidRPr="00601DB8" w:rsidRDefault="00BC6091" w:rsidP="00BC6091">
      <w:pPr>
        <w:spacing w:line="240" w:lineRule="auto"/>
        <w:ind w:firstLine="720"/>
        <w:contextualSpacing/>
        <w:jc w:val="both"/>
        <w:rPr>
          <w:rFonts w:ascii="MLBW-TTRevathi" w:hAnsi="MLBW-TTRevathi" w:cs="Times New Roman"/>
          <w:sz w:val="24"/>
          <w:szCs w:val="24"/>
        </w:rPr>
      </w:pPr>
    </w:p>
    <w:p w:rsidR="00BC6091" w:rsidRPr="00601DB8" w:rsidRDefault="00BC6091" w:rsidP="00BC6091">
      <w:pPr>
        <w:spacing w:line="240" w:lineRule="auto"/>
        <w:contextualSpacing/>
        <w:jc w:val="both"/>
        <w:rPr>
          <w:rFonts w:ascii="MLBW-TTRevathi" w:hAnsi="MLBW-TTRevathi" w:cs="Times New Roman"/>
          <w:sz w:val="24"/>
          <w:szCs w:val="24"/>
        </w:rPr>
      </w:pPr>
      <w:r>
        <w:rPr>
          <w:rFonts w:ascii="MLBW-TTRevathi" w:hAnsi="MLBW-TTRevathi" w:cs="Times New Roman"/>
          <w:sz w:val="24"/>
          <w:szCs w:val="24"/>
        </w:rPr>
        <w:tab/>
        <w:t xml:space="preserve">2. </w:t>
      </w:r>
      <w:r w:rsidRPr="00601DB8">
        <w:rPr>
          <w:rFonts w:ascii="MLBW-TTRevathi" w:hAnsi="MLBW-TTRevathi" w:cs="Times New Roman"/>
          <w:sz w:val="24"/>
          <w:szCs w:val="24"/>
        </w:rPr>
        <w:t xml:space="preserve">Government have examined the proposal in detail and are pleased to accord administrative sanction for the implementation of the above </w:t>
      </w:r>
      <w:proofErr w:type="spellStart"/>
      <w:r w:rsidRPr="00601DB8">
        <w:rPr>
          <w:rFonts w:ascii="MLBW-TTRevathi" w:hAnsi="MLBW-TTRevathi" w:cs="Times New Roman"/>
          <w:sz w:val="24"/>
          <w:szCs w:val="24"/>
        </w:rPr>
        <w:t>programme</w:t>
      </w:r>
      <w:proofErr w:type="spellEnd"/>
      <w:r w:rsidRPr="00601DB8">
        <w:rPr>
          <w:rFonts w:ascii="MLBW-TTRevathi" w:hAnsi="MLBW-TTRevathi" w:cs="Times New Roman"/>
          <w:sz w:val="24"/>
          <w:szCs w:val="24"/>
        </w:rPr>
        <w:t xml:space="preserve"> at a total outlay of Rs.30 lakh (Rupees thirty lakh only ) during the year 2010-11 by Chief Executive Officer, Kerala Dairy Farmers Welfare Fund Board.  The expenditure will be met from the head of account "2404-00-800-79 ".</w:t>
      </w:r>
    </w:p>
    <w:p w:rsidR="00BC6091" w:rsidRPr="00601DB8" w:rsidRDefault="00BC6091" w:rsidP="00BC6091">
      <w:pPr>
        <w:contextualSpacing/>
        <w:jc w:val="both"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( By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 xml:space="preserve"> Order of the Governor)</w:t>
      </w:r>
    </w:p>
    <w:p w:rsidR="00BC6091" w:rsidRPr="00601DB8" w:rsidRDefault="00BC6091" w:rsidP="00BC6091">
      <w:pPr>
        <w:contextualSpacing/>
        <w:jc w:val="both"/>
        <w:rPr>
          <w:rFonts w:ascii="MLBW-TTRevathi" w:hAnsi="MLBW-TTRevathi" w:cs="Times New Roman"/>
          <w:b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proofErr w:type="spellStart"/>
      <w:proofErr w:type="gramStart"/>
      <w:r w:rsidRPr="00601DB8">
        <w:rPr>
          <w:rFonts w:ascii="MLBW-TTRevathi" w:hAnsi="MLBW-TTRevathi" w:cs="Times New Roman"/>
          <w:b/>
          <w:sz w:val="24"/>
          <w:szCs w:val="24"/>
        </w:rPr>
        <w:t>K.R.Jyothilal</w:t>
      </w:r>
      <w:proofErr w:type="spellEnd"/>
      <w:r w:rsidRPr="00601DB8">
        <w:rPr>
          <w:rFonts w:ascii="MLBW-TTRevathi" w:hAnsi="MLBW-TTRevathi" w:cs="Times New Roman"/>
          <w:b/>
          <w:sz w:val="24"/>
          <w:szCs w:val="24"/>
        </w:rPr>
        <w:t>,</w:t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  <w:t xml:space="preserve">  </w:t>
      </w:r>
      <w:proofErr w:type="spellStart"/>
      <w:r>
        <w:rPr>
          <w:rFonts w:ascii="MLBW-TTRevathi" w:hAnsi="MLBW-TTRevathi" w:cs="Times New Roman"/>
          <w:sz w:val="24"/>
          <w:szCs w:val="24"/>
        </w:rPr>
        <w:t>Secretary</w:t>
      </w:r>
      <w:r w:rsidRPr="00601DB8">
        <w:rPr>
          <w:rFonts w:ascii="MLBW-TTRevathi" w:hAnsi="MLBW-TTRevathi" w:cs="Times New Roman"/>
          <w:sz w:val="24"/>
          <w:szCs w:val="24"/>
        </w:rPr>
        <w:t>to</w:t>
      </w:r>
      <w:proofErr w:type="spellEnd"/>
      <w:r w:rsidRPr="00601DB8">
        <w:rPr>
          <w:rFonts w:ascii="MLBW-TTRevathi" w:hAnsi="MLBW-TTRevathi" w:cs="Times New Roman"/>
          <w:sz w:val="24"/>
          <w:szCs w:val="24"/>
        </w:rPr>
        <w:t xml:space="preserve"> Government.</w:t>
      </w:r>
      <w:proofErr w:type="gramEnd"/>
    </w:p>
    <w:p w:rsidR="00BC6091" w:rsidRPr="00601DB8" w:rsidRDefault="00BC6091" w:rsidP="00BC6091">
      <w:pPr>
        <w:contextualSpacing/>
        <w:jc w:val="both"/>
        <w:rPr>
          <w:rFonts w:ascii="MLBW-TTRevathi" w:hAnsi="MLBW-TTRevathi" w:cs="Times New Roman"/>
          <w:b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>To</w:t>
      </w:r>
    </w:p>
    <w:p w:rsidR="00BC6091" w:rsidRPr="00601DB8" w:rsidRDefault="00BC6091" w:rsidP="00BC6091">
      <w:pPr>
        <w:spacing w:line="240" w:lineRule="auto"/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The Director,</w:t>
      </w:r>
    </w:p>
    <w:p w:rsidR="00BC6091" w:rsidRPr="00601DB8" w:rsidRDefault="00BC6091" w:rsidP="00BC6091">
      <w:pPr>
        <w:spacing w:line="240" w:lineRule="auto"/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Dairy Development Department, Thiruvananthapuram.</w:t>
      </w:r>
      <w:proofErr w:type="gramEnd"/>
    </w:p>
    <w:p w:rsidR="00BC6091" w:rsidRPr="00601DB8" w:rsidRDefault="00BC6091" w:rsidP="00BC6091">
      <w:pPr>
        <w:spacing w:line="240" w:lineRule="auto"/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The Chief Executive Officer, Kerala Dairy Farmers Welfare Fund Board</w:t>
      </w:r>
    </w:p>
    <w:p w:rsidR="00BC6091" w:rsidRPr="00601DB8" w:rsidRDefault="00BC6091" w:rsidP="00BC6091">
      <w:pPr>
        <w:spacing w:line="240" w:lineRule="auto"/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The Principal Accountant General (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Audit )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>, Kerala, Thiruvananthapuram.</w:t>
      </w:r>
    </w:p>
    <w:p w:rsidR="00BC6091" w:rsidRPr="00601DB8" w:rsidRDefault="00BC6091" w:rsidP="00BC6091">
      <w:pPr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The Accountant General (A &amp;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E )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>, Kerala, Thiruvananthapuram.</w:t>
      </w:r>
      <w:r w:rsidRPr="00601DB8">
        <w:rPr>
          <w:rFonts w:ascii="MLBW-TTRevathi" w:hAnsi="MLBW-TTRevathi" w:cs="Times New Roman"/>
          <w:sz w:val="24"/>
          <w:szCs w:val="24"/>
        </w:rPr>
        <w:tab/>
      </w:r>
    </w:p>
    <w:p w:rsidR="00BC6091" w:rsidRPr="00601DB8" w:rsidRDefault="00BC6091" w:rsidP="00BC6091">
      <w:pPr>
        <w:tabs>
          <w:tab w:val="right" w:pos="9180"/>
        </w:tabs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Fi</w:t>
      </w:r>
      <w:r>
        <w:rPr>
          <w:rFonts w:ascii="MLBW-TTRevathi" w:hAnsi="MLBW-TTRevathi" w:cs="Times New Roman"/>
          <w:sz w:val="24"/>
          <w:szCs w:val="24"/>
        </w:rPr>
        <w:t>nance Department.</w:t>
      </w:r>
      <w:proofErr w:type="gramEnd"/>
      <w:r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>FORWARDED /BY ORDER</w:t>
      </w:r>
    </w:p>
    <w:p w:rsidR="00BC6091" w:rsidRPr="00601DB8" w:rsidRDefault="00BC6091" w:rsidP="00BC6091">
      <w:pPr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Planning Department.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</w:p>
    <w:p w:rsidR="00BC6091" w:rsidRDefault="00BC6091" w:rsidP="00BC6091">
      <w:pPr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 xml:space="preserve">   </w:t>
      </w:r>
      <w:proofErr w:type="gramStart"/>
      <w:r w:rsidRPr="00601DB8">
        <w:rPr>
          <w:rFonts w:ascii="MLBW-TTRevathi" w:hAnsi="MLBW-TTRevathi" w:cs="Times New Roman"/>
          <w:sz w:val="24"/>
          <w:szCs w:val="24"/>
        </w:rPr>
        <w:t>Stock File/Office Copy.</w:t>
      </w:r>
      <w:proofErr w:type="gramEnd"/>
    </w:p>
    <w:p w:rsidR="00BC6091" w:rsidRPr="00601DB8" w:rsidRDefault="00BC6091" w:rsidP="00BC6091">
      <w:pPr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</w:p>
    <w:p w:rsidR="00336EA7" w:rsidRPr="00BC6091" w:rsidRDefault="00BC6091" w:rsidP="00BC6091">
      <w:pPr>
        <w:tabs>
          <w:tab w:val="right" w:pos="9180"/>
        </w:tabs>
        <w:ind w:left="720" w:hanging="720"/>
        <w:contextualSpacing/>
        <w:rPr>
          <w:rFonts w:ascii="MLBW-TTRevathi" w:hAnsi="MLBW-TTRevathi" w:cs="Times New Roman"/>
          <w:sz w:val="24"/>
          <w:szCs w:val="24"/>
        </w:rPr>
      </w:pPr>
      <w:r>
        <w:rPr>
          <w:rFonts w:ascii="MLBW-TTRevathi" w:hAnsi="MLBW-TTRevathi" w:cs="Times New Roman"/>
          <w:sz w:val="24"/>
          <w:szCs w:val="24"/>
        </w:rPr>
        <w:tab/>
      </w:r>
      <w:r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>SECTION OFFICER</w:t>
      </w:r>
      <w:bookmarkStart w:id="0" w:name="_GoBack"/>
      <w:bookmarkEnd w:id="0"/>
    </w:p>
    <w:sectPr w:rsidR="00336EA7" w:rsidRPr="00BC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BW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91"/>
    <w:rsid w:val="00336EA7"/>
    <w:rsid w:val="00B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2014-08-14T08:45:00Z</dcterms:created>
  <dcterms:modified xsi:type="dcterms:W3CDTF">2014-08-14T08:46:00Z</dcterms:modified>
</cp:coreProperties>
</file>